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DE" w:rsidRPr="009554DE" w:rsidRDefault="009554DE" w:rsidP="009554DE">
      <w:pPr>
        <w:spacing w:line="600" w:lineRule="exact"/>
        <w:rPr>
          <w:rFonts w:ascii="仿宋_GB2312" w:eastAsia="仿宋_GB2312" w:hAnsi="楷体_GB2312" w:cs="楷体_GB2312"/>
          <w:sz w:val="32"/>
          <w:szCs w:val="32"/>
        </w:rPr>
      </w:pPr>
      <w:r>
        <w:rPr>
          <w:rFonts w:ascii="仿宋_GB2312" w:eastAsia="仿宋_GB2312" w:hAnsi="楷体_GB2312" w:cs="楷体_GB2312" w:hint="eastAsia"/>
          <w:sz w:val="32"/>
          <w:szCs w:val="32"/>
        </w:rPr>
        <w:t>附件1</w:t>
      </w:r>
    </w:p>
    <w:p w:rsidR="00781B77" w:rsidRDefault="00BE6FBC" w:rsidP="00E34F26">
      <w:pPr>
        <w:spacing w:line="600" w:lineRule="exact"/>
        <w:jc w:val="center"/>
        <w:rPr>
          <w:rFonts w:ascii="方正小标宋_GBK" w:eastAsia="方正小标宋_GBK" w:hAnsi="楷体_GB2312" w:cs="楷体_GB2312"/>
          <w:sz w:val="44"/>
          <w:szCs w:val="44"/>
        </w:rPr>
      </w:pPr>
      <w:r w:rsidRPr="00640C9E">
        <w:rPr>
          <w:rFonts w:ascii="方正小标宋_GBK" w:eastAsia="方正小标宋_GBK" w:hAnsi="楷体_GB2312" w:cs="楷体_GB2312" w:hint="eastAsia"/>
          <w:sz w:val="44"/>
          <w:szCs w:val="44"/>
        </w:rPr>
        <w:t>2016年度购买决策咨询</w:t>
      </w:r>
      <w:r w:rsidR="00283199">
        <w:rPr>
          <w:rFonts w:ascii="方正小标宋_GBK" w:eastAsia="方正小标宋_GBK" w:hAnsi="楷体_GB2312" w:cs="楷体_GB2312" w:hint="eastAsia"/>
          <w:sz w:val="44"/>
          <w:szCs w:val="44"/>
        </w:rPr>
        <w:t>服务</w:t>
      </w:r>
      <w:r w:rsidRPr="00640C9E">
        <w:rPr>
          <w:rFonts w:ascii="方正小标宋_GBK" w:eastAsia="方正小标宋_GBK" w:hAnsi="楷体_GB2312" w:cs="楷体_GB2312" w:hint="eastAsia"/>
          <w:sz w:val="44"/>
          <w:szCs w:val="44"/>
        </w:rPr>
        <w:t>项目</w:t>
      </w:r>
    </w:p>
    <w:p w:rsidR="00BE6FBC" w:rsidRDefault="00781B77" w:rsidP="00E34F26">
      <w:pPr>
        <w:spacing w:line="600" w:lineRule="exact"/>
        <w:jc w:val="center"/>
        <w:rPr>
          <w:rFonts w:ascii="方正小标宋_GBK" w:eastAsia="方正小标宋_GBK" w:hAnsi="楷体_GB2312" w:cs="楷体_GB2312"/>
          <w:sz w:val="44"/>
          <w:szCs w:val="44"/>
        </w:rPr>
      </w:pPr>
      <w:r>
        <w:rPr>
          <w:rFonts w:ascii="方正小标宋_GBK" w:eastAsia="方正小标宋_GBK" w:hAnsi="楷体_GB2312" w:cs="楷体_GB2312" w:hint="eastAsia"/>
          <w:sz w:val="44"/>
          <w:szCs w:val="44"/>
        </w:rPr>
        <w:t>申报</w:t>
      </w:r>
      <w:r w:rsidR="00851259">
        <w:rPr>
          <w:rFonts w:ascii="方正小标宋_GBK" w:eastAsia="方正小标宋_GBK" w:hAnsi="楷体_GB2312" w:cs="楷体_GB2312" w:hint="eastAsia"/>
          <w:sz w:val="44"/>
          <w:szCs w:val="44"/>
        </w:rPr>
        <w:t>参考</w:t>
      </w:r>
      <w:r w:rsidR="00E34F26">
        <w:rPr>
          <w:rFonts w:ascii="方正小标宋_GBK" w:eastAsia="方正小标宋_GBK" w:hAnsi="楷体_GB2312" w:cs="楷体_GB2312" w:hint="eastAsia"/>
          <w:sz w:val="44"/>
          <w:szCs w:val="44"/>
        </w:rPr>
        <w:t>选题</w:t>
      </w:r>
    </w:p>
    <w:p w:rsidR="009554DE" w:rsidRDefault="009554DE" w:rsidP="00E34F26">
      <w:pPr>
        <w:spacing w:line="600" w:lineRule="exact"/>
        <w:jc w:val="center"/>
        <w:rPr>
          <w:rFonts w:ascii="方正小标宋_GBK" w:eastAsia="方正小标宋_GBK" w:hAnsi="楷体_GB2312" w:cs="楷体_GB2312"/>
          <w:sz w:val="44"/>
          <w:szCs w:val="44"/>
        </w:rPr>
      </w:pPr>
    </w:p>
    <w:p w:rsidR="00524F12" w:rsidRDefault="00524F12" w:rsidP="00524F1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</w:t>
      </w:r>
      <w:r w:rsidRPr="00781B77">
        <w:rPr>
          <w:rFonts w:ascii="仿宋_GB2312" w:eastAsia="仿宋_GB2312" w:hint="eastAsia"/>
          <w:sz w:val="30"/>
          <w:szCs w:val="30"/>
        </w:rPr>
        <w:t>.京津冀一体化背景下主要社会问题研究</w:t>
      </w:r>
    </w:p>
    <w:p w:rsidR="00524F12" w:rsidRDefault="00524F12" w:rsidP="00524F1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2</w:t>
      </w:r>
      <w:r w:rsidRPr="00781B77">
        <w:rPr>
          <w:rFonts w:ascii="仿宋_GB2312" w:eastAsia="仿宋_GB2312" w:hint="eastAsia"/>
          <w:sz w:val="30"/>
          <w:szCs w:val="30"/>
        </w:rPr>
        <w:t>.基于功能的社区治理现代化研究</w:t>
      </w:r>
    </w:p>
    <w:p w:rsidR="00524F12" w:rsidRPr="00781B77" w:rsidRDefault="00524F12" w:rsidP="00524F12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3.</w:t>
      </w:r>
      <w:r w:rsidRPr="00524F12">
        <w:rPr>
          <w:rFonts w:ascii="仿宋_GB2312" w:eastAsia="仿宋_GB2312" w:hint="eastAsia"/>
          <w:sz w:val="30"/>
          <w:szCs w:val="30"/>
        </w:rPr>
        <w:t xml:space="preserve"> </w:t>
      </w:r>
      <w:r w:rsidRPr="00781B77">
        <w:rPr>
          <w:rFonts w:ascii="仿宋_GB2312" w:eastAsia="仿宋_GB2312" w:hint="eastAsia"/>
          <w:sz w:val="30"/>
          <w:szCs w:val="30"/>
        </w:rPr>
        <w:t>社会组织承接政府转移职能研究</w:t>
      </w:r>
    </w:p>
    <w:p w:rsidR="00524F12" w:rsidRPr="00781B77" w:rsidRDefault="00524F12" w:rsidP="00524F1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4</w:t>
      </w:r>
      <w:r w:rsidRPr="00781B77">
        <w:rPr>
          <w:rFonts w:ascii="仿宋_GB2312" w:eastAsia="仿宋_GB2312" w:hint="eastAsia"/>
          <w:sz w:val="30"/>
          <w:szCs w:val="30"/>
        </w:rPr>
        <w:t>.北京市社会工作职业化现状及对策研究</w:t>
      </w:r>
    </w:p>
    <w:p w:rsidR="00524F12" w:rsidRPr="00781B77" w:rsidRDefault="00524F12" w:rsidP="00524F12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5.北京市法治社会建设研究</w:t>
      </w:r>
    </w:p>
    <w:p w:rsidR="00524F12" w:rsidRPr="00781B77" w:rsidRDefault="00524F12" w:rsidP="00524F1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6</w:t>
      </w:r>
      <w:r w:rsidRPr="00781B77">
        <w:rPr>
          <w:rFonts w:ascii="仿宋_GB2312" w:eastAsia="仿宋_GB2312" w:hint="eastAsia"/>
          <w:sz w:val="30"/>
          <w:szCs w:val="30"/>
        </w:rPr>
        <w:t>.北京市社区协商民主实践路径研究</w:t>
      </w:r>
    </w:p>
    <w:p w:rsidR="00524F12" w:rsidRDefault="00524F12" w:rsidP="00524F12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7.北京市社会动员机制及法制化前景研究</w:t>
      </w:r>
    </w:p>
    <w:p w:rsidR="00524F12" w:rsidRPr="00781B77" w:rsidRDefault="00524F12" w:rsidP="00524F1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8.</w:t>
      </w:r>
      <w:r w:rsidRPr="00781B77">
        <w:rPr>
          <w:rFonts w:ascii="仿宋_GB2312" w:eastAsia="仿宋_GB2312" w:hint="eastAsia"/>
          <w:sz w:val="30"/>
          <w:szCs w:val="30"/>
        </w:rPr>
        <w:t>北京市街道区域性共建机制创新研究</w:t>
      </w:r>
    </w:p>
    <w:p w:rsidR="00524F12" w:rsidRPr="00781B77" w:rsidRDefault="00524F12" w:rsidP="00524F1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9</w:t>
      </w:r>
      <w:r w:rsidRPr="00781B77">
        <w:rPr>
          <w:rFonts w:ascii="仿宋_GB2312" w:eastAsia="仿宋_GB2312" w:hint="eastAsia"/>
          <w:sz w:val="30"/>
          <w:szCs w:val="30"/>
        </w:rPr>
        <w:t>.北京市街道区域化党建</w:t>
      </w:r>
      <w:r>
        <w:rPr>
          <w:rFonts w:ascii="仿宋_GB2312" w:eastAsia="仿宋_GB2312" w:hint="eastAsia"/>
          <w:sz w:val="30"/>
          <w:szCs w:val="30"/>
        </w:rPr>
        <w:t>工作</w:t>
      </w:r>
      <w:r w:rsidRPr="00781B77">
        <w:rPr>
          <w:rFonts w:ascii="仿宋_GB2312" w:eastAsia="仿宋_GB2312" w:hint="eastAsia"/>
          <w:sz w:val="30"/>
          <w:szCs w:val="30"/>
        </w:rPr>
        <w:t>研究</w:t>
      </w:r>
    </w:p>
    <w:p w:rsidR="00524F12" w:rsidRPr="00524F12" w:rsidRDefault="00524F12" w:rsidP="00524F12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10.</w:t>
      </w:r>
      <w:r w:rsidRPr="00781B77">
        <w:rPr>
          <w:rFonts w:ascii="仿宋_GB2312" w:eastAsia="仿宋_GB2312" w:hint="eastAsia"/>
          <w:sz w:val="30"/>
          <w:szCs w:val="30"/>
        </w:rPr>
        <w:t>社区（村）党组织在社区治理中作用研究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1</w:t>
      </w:r>
      <w:r w:rsidR="00524F12">
        <w:rPr>
          <w:rFonts w:ascii="仿宋_GB2312" w:eastAsia="仿宋_GB2312" w:hint="eastAsia"/>
          <w:sz w:val="30"/>
          <w:szCs w:val="30"/>
        </w:rPr>
        <w:t>1</w:t>
      </w:r>
      <w:r w:rsidRPr="00781B77">
        <w:rPr>
          <w:rFonts w:ascii="仿宋_GB2312" w:eastAsia="仿宋_GB2312" w:hint="eastAsia"/>
          <w:sz w:val="30"/>
          <w:szCs w:val="30"/>
        </w:rPr>
        <w:t>.</w:t>
      </w:r>
      <w:r w:rsidR="00524F12" w:rsidRPr="00781B77">
        <w:rPr>
          <w:rFonts w:ascii="仿宋_GB2312" w:eastAsia="仿宋_GB2312" w:hint="eastAsia"/>
          <w:sz w:val="30"/>
          <w:szCs w:val="30"/>
        </w:rPr>
        <w:t>社（村）规民约推动基层社会</w:t>
      </w:r>
      <w:r w:rsidR="00524F12">
        <w:rPr>
          <w:rFonts w:ascii="仿宋_GB2312" w:eastAsia="仿宋_GB2312" w:hint="eastAsia"/>
          <w:sz w:val="30"/>
          <w:szCs w:val="30"/>
        </w:rPr>
        <w:t>治理创新的</w:t>
      </w:r>
      <w:r w:rsidR="00524F12" w:rsidRPr="00781B77">
        <w:rPr>
          <w:rFonts w:ascii="仿宋_GB2312" w:eastAsia="仿宋_GB2312" w:hint="eastAsia"/>
          <w:sz w:val="30"/>
          <w:szCs w:val="30"/>
        </w:rPr>
        <w:t>实践路径研究</w:t>
      </w:r>
    </w:p>
    <w:p w:rsidR="00DE1E20" w:rsidRDefault="00781B77" w:rsidP="00781B77">
      <w:pPr>
        <w:spacing w:line="520" w:lineRule="exact"/>
        <w:rPr>
          <w:rFonts w:ascii="仿宋_GB2312" w:eastAsia="仿宋_GB2312" w:hint="eastAsia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12.</w:t>
      </w:r>
      <w:r w:rsidR="009554DE" w:rsidRPr="00781B77">
        <w:rPr>
          <w:rFonts w:ascii="仿宋_GB2312" w:eastAsia="仿宋_GB2312" w:hint="eastAsia"/>
          <w:sz w:val="30"/>
          <w:szCs w:val="30"/>
        </w:rPr>
        <w:t>域外社会企业发展与社会企业政策研究</w:t>
      </w:r>
    </w:p>
    <w:p w:rsidR="009554DE" w:rsidRPr="00781B77" w:rsidRDefault="00DE1E20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13.</w:t>
      </w:r>
      <w:r w:rsidRPr="00781B77">
        <w:rPr>
          <w:rFonts w:ascii="仿宋_GB2312" w:eastAsia="仿宋_GB2312" w:hint="eastAsia"/>
          <w:sz w:val="30"/>
          <w:szCs w:val="30"/>
        </w:rPr>
        <w:t>在京社会企业的培育与发展研究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1</w:t>
      </w:r>
      <w:r w:rsidR="00DE1E20">
        <w:rPr>
          <w:rFonts w:ascii="仿宋_GB2312" w:eastAsia="仿宋_GB2312" w:hint="eastAsia"/>
          <w:sz w:val="30"/>
          <w:szCs w:val="30"/>
        </w:rPr>
        <w:t>4</w:t>
      </w:r>
      <w:r w:rsidRPr="00781B77">
        <w:rPr>
          <w:rFonts w:ascii="仿宋_GB2312" w:eastAsia="仿宋_GB2312" w:hint="eastAsia"/>
          <w:sz w:val="30"/>
          <w:szCs w:val="30"/>
        </w:rPr>
        <w:t>.</w:t>
      </w:r>
      <w:r w:rsidR="009554DE" w:rsidRPr="00781B77">
        <w:rPr>
          <w:rFonts w:ascii="仿宋_GB2312" w:eastAsia="仿宋_GB2312" w:hint="eastAsia"/>
          <w:sz w:val="30"/>
          <w:szCs w:val="30"/>
        </w:rPr>
        <w:t>北京市专业社会工作岗位开发设置研究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1</w:t>
      </w:r>
      <w:r w:rsidR="00DE1E20">
        <w:rPr>
          <w:rFonts w:ascii="仿宋_GB2312" w:eastAsia="仿宋_GB2312" w:hint="eastAsia"/>
          <w:sz w:val="30"/>
          <w:szCs w:val="30"/>
        </w:rPr>
        <w:t>5</w:t>
      </w:r>
      <w:r w:rsidRPr="00781B77">
        <w:rPr>
          <w:rFonts w:ascii="仿宋_GB2312" w:eastAsia="仿宋_GB2312" w:hint="eastAsia"/>
          <w:sz w:val="30"/>
          <w:szCs w:val="30"/>
        </w:rPr>
        <w:t>.</w:t>
      </w:r>
      <w:r w:rsidR="009554DE" w:rsidRPr="00781B77">
        <w:rPr>
          <w:rFonts w:ascii="仿宋_GB2312" w:eastAsia="仿宋_GB2312" w:hint="eastAsia"/>
          <w:sz w:val="30"/>
          <w:szCs w:val="30"/>
        </w:rPr>
        <w:t>北京市社区治理综合评价指标体系研究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1</w:t>
      </w:r>
      <w:r w:rsidR="00DE1E20">
        <w:rPr>
          <w:rFonts w:ascii="仿宋_GB2312" w:eastAsia="仿宋_GB2312" w:hint="eastAsia"/>
          <w:sz w:val="30"/>
          <w:szCs w:val="30"/>
        </w:rPr>
        <w:t>6</w:t>
      </w:r>
      <w:r w:rsidRPr="00781B77">
        <w:rPr>
          <w:rFonts w:ascii="仿宋_GB2312" w:eastAsia="仿宋_GB2312" w:hint="eastAsia"/>
          <w:sz w:val="30"/>
          <w:szCs w:val="30"/>
        </w:rPr>
        <w:t>.</w:t>
      </w:r>
      <w:r w:rsidR="009554DE" w:rsidRPr="00781B77">
        <w:rPr>
          <w:rFonts w:ascii="仿宋_GB2312" w:eastAsia="仿宋_GB2312" w:hint="eastAsia"/>
          <w:sz w:val="30"/>
          <w:szCs w:val="30"/>
        </w:rPr>
        <w:t>北京市老旧小区治理问题研究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17.</w:t>
      </w:r>
      <w:r w:rsidR="009554DE" w:rsidRPr="00781B77">
        <w:rPr>
          <w:rFonts w:ascii="仿宋_GB2312" w:eastAsia="仿宋_GB2312" w:hint="eastAsia"/>
          <w:sz w:val="30"/>
          <w:szCs w:val="30"/>
        </w:rPr>
        <w:t>关于“社工+志工”运行机制研究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18.</w:t>
      </w:r>
      <w:r w:rsidR="009554DE" w:rsidRPr="00781B77">
        <w:rPr>
          <w:rFonts w:ascii="仿宋_GB2312" w:eastAsia="仿宋_GB2312" w:hint="eastAsia"/>
          <w:sz w:val="30"/>
          <w:szCs w:val="30"/>
        </w:rPr>
        <w:t>京津冀一体化背景下北京居民社会心态调查研究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19.</w:t>
      </w:r>
      <w:r w:rsidR="009554DE" w:rsidRPr="00781B77">
        <w:rPr>
          <w:rFonts w:ascii="仿宋_GB2312" w:eastAsia="仿宋_GB2312" w:hint="eastAsia"/>
          <w:sz w:val="30"/>
          <w:szCs w:val="30"/>
        </w:rPr>
        <w:t>北京市社会心理精细化服务模式研究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20.</w:t>
      </w:r>
      <w:r w:rsidR="009554DE" w:rsidRPr="00781B77">
        <w:rPr>
          <w:rFonts w:ascii="仿宋_GB2312" w:eastAsia="仿宋_GB2312" w:hint="eastAsia"/>
          <w:sz w:val="30"/>
          <w:szCs w:val="30"/>
        </w:rPr>
        <w:t>网格化基层综合服务管理平台作用发挥研究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21.</w:t>
      </w:r>
      <w:r w:rsidR="009554DE" w:rsidRPr="00781B77">
        <w:rPr>
          <w:rFonts w:ascii="仿宋_GB2312" w:eastAsia="仿宋_GB2312" w:hint="eastAsia"/>
          <w:sz w:val="30"/>
          <w:szCs w:val="30"/>
        </w:rPr>
        <w:t>网格化社会参与机制研究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22.</w:t>
      </w:r>
      <w:r w:rsidR="009554DE" w:rsidRPr="00781B77">
        <w:rPr>
          <w:rFonts w:ascii="仿宋_GB2312" w:eastAsia="仿宋_GB2312" w:hint="eastAsia"/>
          <w:sz w:val="30"/>
          <w:szCs w:val="30"/>
        </w:rPr>
        <w:t>网格化助力社会治理精细化的路径研究</w:t>
      </w:r>
    </w:p>
    <w:p w:rsidR="009554DE" w:rsidRPr="00765019" w:rsidRDefault="00781B77" w:rsidP="00781B77">
      <w:pPr>
        <w:spacing w:line="520" w:lineRule="exact"/>
        <w:rPr>
          <w:rFonts w:ascii="仿宋_GB2312" w:eastAsia="仿宋_GB2312"/>
          <w:spacing w:val="-10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lastRenderedPageBreak/>
        <w:t>23.</w:t>
      </w:r>
      <w:r w:rsidR="009554DE" w:rsidRPr="00765019">
        <w:rPr>
          <w:rFonts w:ascii="仿宋_GB2312" w:eastAsia="仿宋_GB2312" w:hint="eastAsia"/>
          <w:spacing w:val="-6"/>
          <w:sz w:val="30"/>
          <w:szCs w:val="30"/>
        </w:rPr>
        <w:t>政府购买服务“项目采购需求标准”研究——以朝阳区为例</w:t>
      </w:r>
    </w:p>
    <w:p w:rsidR="009554DE" w:rsidRPr="00765019" w:rsidRDefault="00781B77" w:rsidP="00781B77">
      <w:pPr>
        <w:spacing w:line="520" w:lineRule="exact"/>
        <w:rPr>
          <w:rFonts w:ascii="仿宋_GB2312" w:eastAsia="仿宋_GB2312"/>
          <w:spacing w:val="-10"/>
          <w:sz w:val="30"/>
          <w:szCs w:val="30"/>
        </w:rPr>
      </w:pPr>
      <w:r w:rsidRPr="00765019">
        <w:rPr>
          <w:rFonts w:ascii="仿宋_GB2312" w:eastAsia="仿宋_GB2312" w:hint="eastAsia"/>
          <w:spacing w:val="-10"/>
          <w:sz w:val="30"/>
          <w:szCs w:val="30"/>
        </w:rPr>
        <w:t>24.</w:t>
      </w:r>
      <w:r w:rsidR="009554DE" w:rsidRPr="00765019">
        <w:rPr>
          <w:rFonts w:ascii="仿宋_GB2312" w:eastAsia="仿宋_GB2312" w:hint="eastAsia"/>
          <w:spacing w:val="-10"/>
          <w:sz w:val="30"/>
          <w:szCs w:val="30"/>
        </w:rPr>
        <w:t>运用分类治理的方式推进社区治理精细化研究——以朝阳区为例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25.</w:t>
      </w:r>
      <w:r w:rsidR="009554DE" w:rsidRPr="00781B77">
        <w:rPr>
          <w:rFonts w:ascii="仿宋_GB2312" w:eastAsia="仿宋_GB2312" w:hint="eastAsia"/>
          <w:sz w:val="30"/>
          <w:szCs w:val="30"/>
        </w:rPr>
        <w:t>城乡结合部地区社会治理研究——以海淀区为例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26.</w:t>
      </w:r>
      <w:r w:rsidR="009554DE" w:rsidRPr="00781B77">
        <w:rPr>
          <w:rFonts w:ascii="仿宋_GB2312" w:eastAsia="仿宋_GB2312" w:hint="eastAsia"/>
          <w:sz w:val="30"/>
          <w:szCs w:val="30"/>
        </w:rPr>
        <w:t>社会组织培育与发展对策研究——以海淀区为例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27.</w:t>
      </w:r>
      <w:r w:rsidR="009554DE" w:rsidRPr="00781B77">
        <w:rPr>
          <w:rFonts w:ascii="仿宋_GB2312" w:eastAsia="仿宋_GB2312" w:hint="eastAsia"/>
          <w:sz w:val="30"/>
          <w:szCs w:val="30"/>
        </w:rPr>
        <w:t>基层社会组织人才培养与专业能力提升方法研究</w:t>
      </w:r>
    </w:p>
    <w:p w:rsidR="00A90CE9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28.</w:t>
      </w:r>
      <w:r w:rsidR="009554DE" w:rsidRPr="00781B77">
        <w:rPr>
          <w:rFonts w:ascii="仿宋_GB2312" w:eastAsia="仿宋_GB2312" w:hint="eastAsia"/>
          <w:sz w:val="30"/>
          <w:szCs w:val="30"/>
        </w:rPr>
        <w:t>村转居、村居并行社区党组织设置及作用发挥的研究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29.</w:t>
      </w:r>
      <w:r w:rsidR="009554DE" w:rsidRPr="00781B77">
        <w:rPr>
          <w:rFonts w:ascii="仿宋_GB2312" w:eastAsia="仿宋_GB2312" w:hint="eastAsia"/>
          <w:sz w:val="30"/>
          <w:szCs w:val="30"/>
        </w:rPr>
        <w:t>北京市城市副中心“网格化+”社会治理新模式研究与实践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30.</w:t>
      </w:r>
      <w:r w:rsidR="009554DE" w:rsidRPr="00781B77">
        <w:rPr>
          <w:rFonts w:ascii="仿宋_GB2312" w:eastAsia="仿宋_GB2312" w:hint="eastAsia"/>
          <w:sz w:val="30"/>
          <w:szCs w:val="30"/>
        </w:rPr>
        <w:t>构建新型社区服务体系研究——以房山区为例</w:t>
      </w:r>
    </w:p>
    <w:p w:rsidR="009554DE" w:rsidRPr="00B52C3D" w:rsidRDefault="00781B77" w:rsidP="00781B77">
      <w:pPr>
        <w:spacing w:line="520" w:lineRule="exact"/>
        <w:rPr>
          <w:rFonts w:ascii="仿宋_GB2312" w:eastAsia="仿宋_GB2312"/>
          <w:spacing w:val="-10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31.</w:t>
      </w:r>
      <w:r w:rsidR="009554DE" w:rsidRPr="00B52C3D">
        <w:rPr>
          <w:rFonts w:ascii="仿宋_GB2312" w:eastAsia="仿宋_GB2312" w:hint="eastAsia"/>
          <w:spacing w:val="-10"/>
          <w:sz w:val="30"/>
          <w:szCs w:val="30"/>
        </w:rPr>
        <w:t>“无物业小区自管”长效运行体系建设的探索——以大兴区为例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32.</w:t>
      </w:r>
      <w:r w:rsidR="009554DE" w:rsidRPr="00781B77">
        <w:rPr>
          <w:rFonts w:ascii="仿宋_GB2312" w:eastAsia="仿宋_GB2312" w:hint="eastAsia"/>
          <w:sz w:val="30"/>
          <w:szCs w:val="30"/>
        </w:rPr>
        <w:t>政府购买社会组织服务资金管理模式创新研究</w:t>
      </w:r>
    </w:p>
    <w:p w:rsidR="009554DE" w:rsidRPr="00FC21B1" w:rsidRDefault="00781B77" w:rsidP="00781B77">
      <w:pPr>
        <w:spacing w:line="520" w:lineRule="exact"/>
        <w:rPr>
          <w:rFonts w:ascii="仿宋_GB2312" w:eastAsia="仿宋_GB2312"/>
          <w:spacing w:val="-14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33.</w:t>
      </w:r>
      <w:r w:rsidR="009554DE" w:rsidRPr="00FC21B1">
        <w:rPr>
          <w:rFonts w:ascii="仿宋_GB2312" w:eastAsia="仿宋_GB2312" w:hint="eastAsia"/>
          <w:spacing w:val="-14"/>
          <w:sz w:val="30"/>
          <w:szCs w:val="30"/>
        </w:rPr>
        <w:t>北京市区级“枢纽型”社会组织工作体系的研究——以顺义区为例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34.</w:t>
      </w:r>
      <w:r w:rsidR="009554DE" w:rsidRPr="00781B77">
        <w:rPr>
          <w:rFonts w:ascii="仿宋_GB2312" w:eastAsia="仿宋_GB2312" w:hint="eastAsia"/>
          <w:sz w:val="30"/>
          <w:szCs w:val="30"/>
        </w:rPr>
        <w:t>北京市远郊区社区工作者岗位体系研究——以顺义区为例</w:t>
      </w:r>
    </w:p>
    <w:p w:rsidR="009554DE" w:rsidRPr="00FC21B1" w:rsidRDefault="00781B77" w:rsidP="00781B77">
      <w:pPr>
        <w:spacing w:line="520" w:lineRule="exact"/>
        <w:rPr>
          <w:rFonts w:ascii="仿宋_GB2312" w:eastAsia="仿宋_GB2312"/>
          <w:spacing w:val="-10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35.</w:t>
      </w:r>
      <w:r w:rsidR="009554DE" w:rsidRPr="00FC21B1">
        <w:rPr>
          <w:rFonts w:ascii="仿宋_GB2312" w:eastAsia="仿宋_GB2312" w:hint="eastAsia"/>
          <w:spacing w:val="-10"/>
          <w:sz w:val="30"/>
          <w:szCs w:val="30"/>
        </w:rPr>
        <w:t>北京市远郊区群众基本公共服务需求调查研究——以平谷区为例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36.</w:t>
      </w:r>
      <w:r w:rsidR="009554DE" w:rsidRPr="00781B77">
        <w:rPr>
          <w:rFonts w:ascii="仿宋_GB2312" w:eastAsia="仿宋_GB2312" w:hint="eastAsia"/>
          <w:sz w:val="30"/>
          <w:szCs w:val="30"/>
        </w:rPr>
        <w:t>北京市农村社会治理创新研究</w:t>
      </w:r>
    </w:p>
    <w:p w:rsidR="009554DE" w:rsidRPr="00FC21B1" w:rsidRDefault="00781B77" w:rsidP="00781B77">
      <w:pPr>
        <w:spacing w:line="520" w:lineRule="exact"/>
        <w:rPr>
          <w:rFonts w:ascii="仿宋_GB2312" w:eastAsia="仿宋_GB2312"/>
          <w:spacing w:val="-14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37.</w:t>
      </w:r>
      <w:r w:rsidR="009554DE" w:rsidRPr="00FC21B1">
        <w:rPr>
          <w:rFonts w:ascii="仿宋_GB2312" w:eastAsia="仿宋_GB2312" w:hint="eastAsia"/>
          <w:spacing w:val="-10"/>
          <w:sz w:val="30"/>
          <w:szCs w:val="30"/>
        </w:rPr>
        <w:t>北京市远郊区社会治理综合评价指标体系研究——以怀柔区为例</w:t>
      </w:r>
    </w:p>
    <w:p w:rsidR="009554DE" w:rsidRPr="00781B77" w:rsidRDefault="00781B77" w:rsidP="00781B77">
      <w:pPr>
        <w:spacing w:line="520" w:lineRule="exact"/>
        <w:rPr>
          <w:rFonts w:ascii="仿宋_GB2312" w:eastAsia="仿宋_GB2312"/>
          <w:sz w:val="30"/>
          <w:szCs w:val="30"/>
        </w:rPr>
      </w:pPr>
      <w:r w:rsidRPr="00781B77">
        <w:rPr>
          <w:rFonts w:ascii="仿宋_GB2312" w:eastAsia="仿宋_GB2312" w:hint="eastAsia"/>
          <w:sz w:val="30"/>
          <w:szCs w:val="30"/>
        </w:rPr>
        <w:t>38.</w:t>
      </w:r>
      <w:r w:rsidR="009554DE" w:rsidRPr="00781B77">
        <w:rPr>
          <w:rFonts w:ascii="仿宋_GB2312" w:eastAsia="仿宋_GB2312" w:hint="eastAsia"/>
          <w:sz w:val="30"/>
          <w:szCs w:val="30"/>
        </w:rPr>
        <w:t>网格化工作监督考评机制研究</w:t>
      </w:r>
    </w:p>
    <w:p w:rsidR="009554DE" w:rsidRPr="00FC21B1" w:rsidRDefault="00781B77" w:rsidP="00781B77">
      <w:pPr>
        <w:spacing w:line="520" w:lineRule="exact"/>
        <w:rPr>
          <w:rFonts w:ascii="仿宋_GB2312" w:eastAsia="仿宋_GB2312"/>
          <w:spacing w:val="-2"/>
          <w:sz w:val="30"/>
          <w:szCs w:val="30"/>
        </w:rPr>
      </w:pPr>
      <w:r w:rsidRPr="00FC21B1">
        <w:rPr>
          <w:rFonts w:ascii="仿宋_GB2312" w:eastAsia="仿宋_GB2312" w:hint="eastAsia"/>
          <w:spacing w:val="-2"/>
          <w:sz w:val="30"/>
          <w:szCs w:val="30"/>
        </w:rPr>
        <w:t>39.</w:t>
      </w:r>
      <w:r w:rsidR="009554DE" w:rsidRPr="00FC21B1">
        <w:rPr>
          <w:rFonts w:ascii="仿宋_GB2312" w:eastAsia="仿宋_GB2312" w:hint="eastAsia"/>
          <w:spacing w:val="-2"/>
          <w:sz w:val="30"/>
          <w:szCs w:val="30"/>
        </w:rPr>
        <w:t>关于重大活动社会志愿服务体制机制研究——以延庆区为例</w:t>
      </w:r>
    </w:p>
    <w:sectPr w:rsidR="009554DE" w:rsidRPr="00FC21B1" w:rsidSect="00BE6FBC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4F7" w:rsidRDefault="006A44F7" w:rsidP="00BE6FBC">
      <w:r>
        <w:separator/>
      </w:r>
    </w:p>
  </w:endnote>
  <w:endnote w:type="continuationSeparator" w:id="1">
    <w:p w:rsidR="006A44F7" w:rsidRDefault="006A44F7" w:rsidP="00BE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4119"/>
      <w:docPartObj>
        <w:docPartGallery w:val="Page Numbers (Bottom of Page)"/>
        <w:docPartUnique/>
      </w:docPartObj>
    </w:sdtPr>
    <w:sdtContent>
      <w:p w:rsidR="00DF68D9" w:rsidRDefault="00D57D2D">
        <w:pPr>
          <w:pStyle w:val="a4"/>
          <w:jc w:val="center"/>
        </w:pPr>
        <w:fldSimple w:instr=" PAGE   \* MERGEFORMAT ">
          <w:r w:rsidR="00DE1E20" w:rsidRPr="00DE1E20">
            <w:rPr>
              <w:noProof/>
              <w:lang w:val="zh-CN"/>
            </w:rPr>
            <w:t>1</w:t>
          </w:r>
        </w:fldSimple>
      </w:p>
    </w:sdtContent>
  </w:sdt>
  <w:p w:rsidR="00DF68D9" w:rsidRDefault="00DF68D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4F7" w:rsidRDefault="006A44F7" w:rsidP="00BE6FBC">
      <w:r>
        <w:separator/>
      </w:r>
    </w:p>
  </w:footnote>
  <w:footnote w:type="continuationSeparator" w:id="1">
    <w:p w:rsidR="006A44F7" w:rsidRDefault="006A44F7" w:rsidP="00BE6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FBC"/>
    <w:rsid w:val="00086EE3"/>
    <w:rsid w:val="000B4CAE"/>
    <w:rsid w:val="000C5D79"/>
    <w:rsid w:val="000E4EB9"/>
    <w:rsid w:val="000F62A9"/>
    <w:rsid w:val="001062AC"/>
    <w:rsid w:val="00111EDB"/>
    <w:rsid w:val="0011411D"/>
    <w:rsid w:val="00115226"/>
    <w:rsid w:val="001277C5"/>
    <w:rsid w:val="001432DF"/>
    <w:rsid w:val="00152AD9"/>
    <w:rsid w:val="001A4F16"/>
    <w:rsid w:val="001B590E"/>
    <w:rsid w:val="001D7916"/>
    <w:rsid w:val="001E58B3"/>
    <w:rsid w:val="001F7B17"/>
    <w:rsid w:val="00272DC6"/>
    <w:rsid w:val="00283199"/>
    <w:rsid w:val="002A2EE8"/>
    <w:rsid w:val="002C48CB"/>
    <w:rsid w:val="002D7A7C"/>
    <w:rsid w:val="002E4809"/>
    <w:rsid w:val="003066C0"/>
    <w:rsid w:val="0032286E"/>
    <w:rsid w:val="00337268"/>
    <w:rsid w:val="00360E91"/>
    <w:rsid w:val="003700EF"/>
    <w:rsid w:val="00386BFA"/>
    <w:rsid w:val="003F372A"/>
    <w:rsid w:val="00401A9B"/>
    <w:rsid w:val="00423E23"/>
    <w:rsid w:val="00465504"/>
    <w:rsid w:val="00481DEC"/>
    <w:rsid w:val="004843BF"/>
    <w:rsid w:val="00490201"/>
    <w:rsid w:val="004A4481"/>
    <w:rsid w:val="004C7D32"/>
    <w:rsid w:val="004D598E"/>
    <w:rsid w:val="00500423"/>
    <w:rsid w:val="00500EAD"/>
    <w:rsid w:val="00514B8A"/>
    <w:rsid w:val="00524F12"/>
    <w:rsid w:val="00561B32"/>
    <w:rsid w:val="00582865"/>
    <w:rsid w:val="005929F1"/>
    <w:rsid w:val="005B0C11"/>
    <w:rsid w:val="005C5637"/>
    <w:rsid w:val="005D0BF6"/>
    <w:rsid w:val="005E2E60"/>
    <w:rsid w:val="005E6968"/>
    <w:rsid w:val="0061066D"/>
    <w:rsid w:val="00616118"/>
    <w:rsid w:val="00617C11"/>
    <w:rsid w:val="006237A8"/>
    <w:rsid w:val="00626286"/>
    <w:rsid w:val="00631B52"/>
    <w:rsid w:val="00646326"/>
    <w:rsid w:val="00653399"/>
    <w:rsid w:val="006623C3"/>
    <w:rsid w:val="00675714"/>
    <w:rsid w:val="00676A0F"/>
    <w:rsid w:val="006A44F7"/>
    <w:rsid w:val="006B397C"/>
    <w:rsid w:val="006D1CFD"/>
    <w:rsid w:val="006D325B"/>
    <w:rsid w:val="006E3529"/>
    <w:rsid w:val="006E664C"/>
    <w:rsid w:val="007103B1"/>
    <w:rsid w:val="00722BEA"/>
    <w:rsid w:val="007259D5"/>
    <w:rsid w:val="00731209"/>
    <w:rsid w:val="0073343E"/>
    <w:rsid w:val="00761632"/>
    <w:rsid w:val="00765019"/>
    <w:rsid w:val="00771051"/>
    <w:rsid w:val="00777122"/>
    <w:rsid w:val="00781B77"/>
    <w:rsid w:val="007F123A"/>
    <w:rsid w:val="00805459"/>
    <w:rsid w:val="008443B0"/>
    <w:rsid w:val="00851259"/>
    <w:rsid w:val="00861AD2"/>
    <w:rsid w:val="00862C01"/>
    <w:rsid w:val="00870BD8"/>
    <w:rsid w:val="008759F9"/>
    <w:rsid w:val="00880F67"/>
    <w:rsid w:val="008D78B1"/>
    <w:rsid w:val="008D7A05"/>
    <w:rsid w:val="00942F93"/>
    <w:rsid w:val="009554DE"/>
    <w:rsid w:val="00955A99"/>
    <w:rsid w:val="00962AFA"/>
    <w:rsid w:val="00983C7D"/>
    <w:rsid w:val="009A2AAB"/>
    <w:rsid w:val="009C3700"/>
    <w:rsid w:val="009F0BFD"/>
    <w:rsid w:val="009F1880"/>
    <w:rsid w:val="00A516E5"/>
    <w:rsid w:val="00A52AC7"/>
    <w:rsid w:val="00A531F7"/>
    <w:rsid w:val="00A61A82"/>
    <w:rsid w:val="00A67723"/>
    <w:rsid w:val="00A83497"/>
    <w:rsid w:val="00A90CE9"/>
    <w:rsid w:val="00AB6CE5"/>
    <w:rsid w:val="00AE09DA"/>
    <w:rsid w:val="00B01C75"/>
    <w:rsid w:val="00B20E82"/>
    <w:rsid w:val="00B32AAE"/>
    <w:rsid w:val="00B43C8E"/>
    <w:rsid w:val="00B506FB"/>
    <w:rsid w:val="00B52C3D"/>
    <w:rsid w:val="00B74D5A"/>
    <w:rsid w:val="00BA3DAA"/>
    <w:rsid w:val="00BA4EE2"/>
    <w:rsid w:val="00BE1F34"/>
    <w:rsid w:val="00BE2EE0"/>
    <w:rsid w:val="00BE6FBC"/>
    <w:rsid w:val="00C0133B"/>
    <w:rsid w:val="00C04411"/>
    <w:rsid w:val="00C27F38"/>
    <w:rsid w:val="00C406D7"/>
    <w:rsid w:val="00C57BD7"/>
    <w:rsid w:val="00C60956"/>
    <w:rsid w:val="00C62937"/>
    <w:rsid w:val="00C91F7C"/>
    <w:rsid w:val="00CA07E9"/>
    <w:rsid w:val="00CA4196"/>
    <w:rsid w:val="00CC29AC"/>
    <w:rsid w:val="00CD028F"/>
    <w:rsid w:val="00CE5587"/>
    <w:rsid w:val="00CE6E56"/>
    <w:rsid w:val="00CF5B41"/>
    <w:rsid w:val="00D45DA8"/>
    <w:rsid w:val="00D51258"/>
    <w:rsid w:val="00D51897"/>
    <w:rsid w:val="00D57D2D"/>
    <w:rsid w:val="00D704E3"/>
    <w:rsid w:val="00D71901"/>
    <w:rsid w:val="00D7361A"/>
    <w:rsid w:val="00D7636E"/>
    <w:rsid w:val="00DA14A1"/>
    <w:rsid w:val="00DA43CE"/>
    <w:rsid w:val="00DB01D1"/>
    <w:rsid w:val="00DB77F1"/>
    <w:rsid w:val="00DC3F5C"/>
    <w:rsid w:val="00DC77EA"/>
    <w:rsid w:val="00DE1E20"/>
    <w:rsid w:val="00DF2E10"/>
    <w:rsid w:val="00DF68D9"/>
    <w:rsid w:val="00E269C7"/>
    <w:rsid w:val="00E34F26"/>
    <w:rsid w:val="00E37BCD"/>
    <w:rsid w:val="00E47038"/>
    <w:rsid w:val="00E47310"/>
    <w:rsid w:val="00E52CA2"/>
    <w:rsid w:val="00E54671"/>
    <w:rsid w:val="00E70B5C"/>
    <w:rsid w:val="00E86B20"/>
    <w:rsid w:val="00E911E8"/>
    <w:rsid w:val="00EB7DD8"/>
    <w:rsid w:val="00EC2848"/>
    <w:rsid w:val="00EC721F"/>
    <w:rsid w:val="00ED1244"/>
    <w:rsid w:val="00F05557"/>
    <w:rsid w:val="00F515AA"/>
    <w:rsid w:val="00F61BC2"/>
    <w:rsid w:val="00F64EFF"/>
    <w:rsid w:val="00F73C23"/>
    <w:rsid w:val="00F80BB8"/>
    <w:rsid w:val="00FA28C6"/>
    <w:rsid w:val="00FC21B1"/>
    <w:rsid w:val="00FC2EB8"/>
    <w:rsid w:val="00FE6B2B"/>
    <w:rsid w:val="00FF05AB"/>
    <w:rsid w:val="00FF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F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E6F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E6FB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6F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6FBC"/>
    <w:rPr>
      <w:sz w:val="18"/>
      <w:szCs w:val="18"/>
    </w:rPr>
  </w:style>
  <w:style w:type="table" w:styleId="a5">
    <w:name w:val="Table Grid"/>
    <w:basedOn w:val="a1"/>
    <w:uiPriority w:val="59"/>
    <w:rsid w:val="00BE6F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D171F-EE65-4C62-B7ED-5EF0EA23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2</Pages>
  <Words>138</Words>
  <Characters>789</Characters>
  <Application>Microsoft Office Word</Application>
  <DocSecurity>0</DocSecurity>
  <Lines>6</Lines>
  <Paragraphs>1</Paragraphs>
  <ScaleCrop>false</ScaleCrop>
  <Company>iTianKong.com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139</cp:revision>
  <cp:lastPrinted>2016-04-12T08:10:00Z</cp:lastPrinted>
  <dcterms:created xsi:type="dcterms:W3CDTF">2016-01-19T07:32:00Z</dcterms:created>
  <dcterms:modified xsi:type="dcterms:W3CDTF">2016-04-15T05:57:00Z</dcterms:modified>
</cp:coreProperties>
</file>